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81262" w14:textId="5B81D90D" w:rsidR="006D0ACB" w:rsidRDefault="006D0ACB">
      <w:pPr>
        <w:rPr>
          <w:noProof/>
        </w:rPr>
      </w:pPr>
      <w:r>
        <w:rPr>
          <w:noProof/>
        </w:rPr>
        <w:t>To Whom It May Concern:</w:t>
      </w:r>
    </w:p>
    <w:p w14:paraId="0F6DAEC1" w14:textId="10122696" w:rsidR="006D0ACB" w:rsidRDefault="006D0ACB">
      <w:pPr>
        <w:rPr>
          <w:noProof/>
        </w:rPr>
      </w:pPr>
      <w:r>
        <w:rPr>
          <w:noProof/>
        </w:rPr>
        <w:t>I wanted to take a moment to thank you for your generous donation to support the 7</w:t>
      </w:r>
      <w:r w:rsidRPr="006D0ACB">
        <w:rPr>
          <w:noProof/>
          <w:vertAlign w:val="superscript"/>
        </w:rPr>
        <w:t>th</w:t>
      </w:r>
      <w:r>
        <w:rPr>
          <w:noProof/>
        </w:rPr>
        <w:t xml:space="preserve"> grade sience students at Immokalee Middle School.  Thank you for taking the time to read through all nine of our proposals this year.  Your support has allowed our students to do many hands-on activities and labs that they would not have been able to do otherwise.  The leaping into life science grant and apron grant allowed out students the opportunity to dissect frogs, observe their organs and organ systems and compare them to human boady systems.  The sparking scientific thinking grant allowed students to read and learn about real life science innovations in the world and how kids their age are making a difference.  The Outdoors in grant allwoed students to study the transformations of butterflies and ladybugs, observe the social interactions and habitats of ants, and the ecosystems of shrimp and fish.  Let’s be heard grant let quiet and shy students safely interact in class discussions.  The science slueth’s grant allowed students to get supplies to complete their science fair projects.  Many of our students could not afford the materials to complete their projects without this grant.  Twelve of our students were even able to move on to the regional science fair because of support from these grants.  Cells divide grant provided students with models of mitosis and meiosis as well as slides of real cells going through mitosis.  This gave theme the opportunity to view a microscopic process and interact with the model to identify the stages.  </w:t>
      </w:r>
      <w:r w:rsidR="005326A0">
        <w:rPr>
          <w:noProof/>
        </w:rPr>
        <w:t>Mitosis and meiosis are important functions of our own cells needed to maintain homeostasis.  Students had a lot of fun creating and coloring cells and then shrinking them.  Prizes for positivity encourage students to not only be nice to each other but be respectful and helpful to all school staff and property.  The prizes for posititivty also encouraged students to bring up their grades and to work hard to maintain high grades.  None of this would have been possible without the generous donors and the committees tat works tirelessly to comb through the propsoals and thoughly selected us.  We are exptremely grateful for your time, consideration and support.  Thank you again for supporting the teachers and students.</w:t>
      </w:r>
    </w:p>
    <w:p w14:paraId="6253282F" w14:textId="77777777" w:rsidR="006D0ACB" w:rsidRDefault="006D0ACB">
      <w:pPr>
        <w:rPr>
          <w:noProof/>
        </w:rPr>
      </w:pPr>
    </w:p>
    <w:p w14:paraId="7DBCF726" w14:textId="2A4D33A2" w:rsidR="009E10FB" w:rsidRDefault="005326A0">
      <w:pPr>
        <w:rPr>
          <w:noProof/>
        </w:rPr>
      </w:pPr>
      <w:r>
        <w:rPr>
          <w:noProof/>
        </w:rPr>
        <w:t xml:space="preserve">Sincerely, </w:t>
      </w:r>
    </w:p>
    <w:p w14:paraId="3C8E2423" w14:textId="677FF16F" w:rsidR="005326A0" w:rsidRDefault="005326A0">
      <w:pPr>
        <w:rPr>
          <w:noProof/>
        </w:rPr>
      </w:pPr>
      <w:r>
        <w:rPr>
          <w:noProof/>
        </w:rPr>
        <w:t>Amie Grant</w:t>
      </w:r>
    </w:p>
    <w:p w14:paraId="61130E11" w14:textId="3D03A203" w:rsidR="005326A0" w:rsidRDefault="005326A0">
      <w:pPr>
        <w:rPr>
          <w:noProof/>
        </w:rPr>
      </w:pPr>
      <w:r>
        <w:rPr>
          <w:noProof/>
        </w:rPr>
        <w:t>7</w:t>
      </w:r>
      <w:r w:rsidRPr="005326A0">
        <w:rPr>
          <w:noProof/>
          <w:vertAlign w:val="superscript"/>
        </w:rPr>
        <w:t>th</w:t>
      </w:r>
      <w:r>
        <w:rPr>
          <w:noProof/>
        </w:rPr>
        <w:t xml:space="preserve"> grade Life Science teacher at Immokalee Middle School</w:t>
      </w:r>
    </w:p>
    <w:p w14:paraId="593AB2BD" w14:textId="46E1471C" w:rsidR="005326A0" w:rsidRDefault="005326A0">
      <w:r>
        <w:rPr>
          <w:noProof/>
        </w:rPr>
        <w:t>Head of the IMS Science Department</w:t>
      </w:r>
    </w:p>
    <w:sectPr w:rsidR="00532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CB"/>
    <w:rsid w:val="003D713F"/>
    <w:rsid w:val="005326A0"/>
    <w:rsid w:val="006D0ACB"/>
    <w:rsid w:val="009E1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E5FD3"/>
  <w15:chartTrackingRefBased/>
  <w15:docId w15:val="{3D96160C-CDA2-42DA-A7FC-D034EDEDF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A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0A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0A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0A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0A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0A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0A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0A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0A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A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0A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0A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0A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0A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0A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A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A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ACB"/>
    <w:rPr>
      <w:rFonts w:eastAsiaTheme="majorEastAsia" w:cstheme="majorBidi"/>
      <w:color w:val="272727" w:themeColor="text1" w:themeTint="D8"/>
    </w:rPr>
  </w:style>
  <w:style w:type="paragraph" w:styleId="Title">
    <w:name w:val="Title"/>
    <w:basedOn w:val="Normal"/>
    <w:next w:val="Normal"/>
    <w:link w:val="TitleChar"/>
    <w:uiPriority w:val="10"/>
    <w:qFormat/>
    <w:rsid w:val="006D0A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A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A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0A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ACB"/>
    <w:pPr>
      <w:spacing w:before="160"/>
      <w:jc w:val="center"/>
    </w:pPr>
    <w:rPr>
      <w:i/>
      <w:iCs/>
      <w:color w:val="404040" w:themeColor="text1" w:themeTint="BF"/>
    </w:rPr>
  </w:style>
  <w:style w:type="character" w:customStyle="1" w:styleId="QuoteChar">
    <w:name w:val="Quote Char"/>
    <w:basedOn w:val="DefaultParagraphFont"/>
    <w:link w:val="Quote"/>
    <w:uiPriority w:val="29"/>
    <w:rsid w:val="006D0ACB"/>
    <w:rPr>
      <w:i/>
      <w:iCs/>
      <w:color w:val="404040" w:themeColor="text1" w:themeTint="BF"/>
    </w:rPr>
  </w:style>
  <w:style w:type="paragraph" w:styleId="ListParagraph">
    <w:name w:val="List Paragraph"/>
    <w:basedOn w:val="Normal"/>
    <w:uiPriority w:val="34"/>
    <w:qFormat/>
    <w:rsid w:val="006D0ACB"/>
    <w:pPr>
      <w:ind w:left="720"/>
      <w:contextualSpacing/>
    </w:pPr>
  </w:style>
  <w:style w:type="character" w:styleId="IntenseEmphasis">
    <w:name w:val="Intense Emphasis"/>
    <w:basedOn w:val="DefaultParagraphFont"/>
    <w:uiPriority w:val="21"/>
    <w:qFormat/>
    <w:rsid w:val="006D0ACB"/>
    <w:rPr>
      <w:i/>
      <w:iCs/>
      <w:color w:val="0F4761" w:themeColor="accent1" w:themeShade="BF"/>
    </w:rPr>
  </w:style>
  <w:style w:type="paragraph" w:styleId="IntenseQuote">
    <w:name w:val="Intense Quote"/>
    <w:basedOn w:val="Normal"/>
    <w:next w:val="Normal"/>
    <w:link w:val="IntenseQuoteChar"/>
    <w:uiPriority w:val="30"/>
    <w:qFormat/>
    <w:rsid w:val="006D0A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0ACB"/>
    <w:rPr>
      <w:i/>
      <w:iCs/>
      <w:color w:val="0F4761" w:themeColor="accent1" w:themeShade="BF"/>
    </w:rPr>
  </w:style>
  <w:style w:type="character" w:styleId="IntenseReference">
    <w:name w:val="Intense Reference"/>
    <w:basedOn w:val="DefaultParagraphFont"/>
    <w:uiPriority w:val="32"/>
    <w:qFormat/>
    <w:rsid w:val="006D0A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Amie</dc:creator>
  <cp:keywords/>
  <dc:description/>
  <cp:lastModifiedBy>Grant, Amie</cp:lastModifiedBy>
  <cp:revision>1</cp:revision>
  <dcterms:created xsi:type="dcterms:W3CDTF">2024-03-24T20:44:00Z</dcterms:created>
  <dcterms:modified xsi:type="dcterms:W3CDTF">2024-03-24T20:59:00Z</dcterms:modified>
</cp:coreProperties>
</file>